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A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группы: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включить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воспитательный компонент.</w:t>
      </w:r>
    </w:p>
    <w:p w:rsidR="00074C80" w:rsidRPr="004873C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тематическое планирование, мы оставили обязательные разделы и должны добавить еще один (выделен красным цветом). Вы можете Рабочие программы взять свои или скачать на сайте лицея и добавить раздел </w:t>
      </w:r>
      <w:r w:rsidR="004873C0" w:rsidRPr="004873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Воспитательный компонент урока (формы реализации)</w:t>
      </w:r>
      <w:r w:rsidR="004873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5A39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A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Продукт работы группы</w:t>
      </w:r>
      <w:r w:rsidR="00225A39" w:rsidRPr="00225A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файл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таблицей загруженный в папку Мой (этот) компьютер - Сетевое расположение – Общая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Образовательный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ретренинг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02.11.2022. </w:t>
      </w: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группы выступает один участник с представлением результата работы.</w:t>
      </w: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_____________, уровень _______________, класс _____</w:t>
      </w: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104" w:type="dxa"/>
        <w:tblLayout w:type="fixed"/>
        <w:tblLook w:val="04A0"/>
      </w:tblPr>
      <w:tblGrid>
        <w:gridCol w:w="723"/>
        <w:gridCol w:w="2208"/>
        <w:gridCol w:w="1147"/>
        <w:gridCol w:w="1415"/>
        <w:gridCol w:w="1318"/>
        <w:gridCol w:w="2634"/>
        <w:gridCol w:w="2722"/>
        <w:gridCol w:w="2491"/>
      </w:tblGrid>
      <w:tr w:rsidR="00074C80" w:rsidRPr="00346BA4" w:rsidTr="00074C80">
        <w:trPr>
          <w:trHeight w:val="262"/>
        </w:trPr>
        <w:tc>
          <w:tcPr>
            <w:tcW w:w="723" w:type="dxa"/>
            <w:vMerge w:val="restart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08" w:type="dxa"/>
            <w:vMerge w:val="restart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3880" w:type="dxa"/>
            <w:gridSpan w:val="3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634" w:type="dxa"/>
            <w:vMerge w:val="restart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Виды деятельности</w:t>
            </w:r>
          </w:p>
        </w:tc>
        <w:tc>
          <w:tcPr>
            <w:tcW w:w="2722" w:type="dxa"/>
            <w:vMerge w:val="restart"/>
          </w:tcPr>
          <w:p w:rsidR="00074C80" w:rsidRPr="00346BA4" w:rsidRDefault="009E425D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Воспитательный компонент урока (формы реализации)</w:t>
            </w:r>
          </w:p>
        </w:tc>
        <w:tc>
          <w:tcPr>
            <w:tcW w:w="2491" w:type="dxa"/>
            <w:vMerge w:val="restart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074C80" w:rsidRPr="00346BA4" w:rsidTr="00074C80">
        <w:trPr>
          <w:trHeight w:val="144"/>
        </w:trPr>
        <w:tc>
          <w:tcPr>
            <w:tcW w:w="723" w:type="dxa"/>
            <w:vMerge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5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318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634" w:type="dxa"/>
            <w:vMerge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C80" w:rsidRPr="00346BA4" w:rsidTr="00074C80">
        <w:trPr>
          <w:trHeight w:val="281"/>
        </w:trPr>
        <w:tc>
          <w:tcPr>
            <w:tcW w:w="723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C80" w:rsidRPr="00346BA4" w:rsidTr="00074C80">
        <w:trPr>
          <w:trHeight w:val="281"/>
        </w:trPr>
        <w:tc>
          <w:tcPr>
            <w:tcW w:w="723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C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</w:t>
      </w:r>
      <w:r w:rsidRPr="00074C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химии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уровень </w:t>
      </w:r>
      <w:r w:rsidRPr="00074C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базовый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класс </w:t>
      </w:r>
      <w:r w:rsidRPr="00074C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</w:p>
    <w:p w:rsidR="00074C80" w:rsidRP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Style w:val="a3"/>
        <w:tblW w:w="15110" w:type="dxa"/>
        <w:tblInd w:w="104" w:type="dxa"/>
        <w:tblLayout w:type="fixed"/>
        <w:tblLook w:val="04A0"/>
      </w:tblPr>
      <w:tblGrid>
        <w:gridCol w:w="745"/>
        <w:gridCol w:w="2276"/>
        <w:gridCol w:w="1183"/>
        <w:gridCol w:w="1459"/>
        <w:gridCol w:w="1358"/>
        <w:gridCol w:w="2906"/>
        <w:gridCol w:w="3260"/>
        <w:gridCol w:w="1923"/>
      </w:tblGrid>
      <w:tr w:rsidR="00074C80" w:rsidRPr="007366EF" w:rsidTr="00074C80">
        <w:trPr>
          <w:trHeight w:val="568"/>
        </w:trPr>
        <w:tc>
          <w:tcPr>
            <w:tcW w:w="745" w:type="dxa"/>
            <w:vMerge w:val="restart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4000" w:type="dxa"/>
            <w:gridSpan w:val="3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906" w:type="dxa"/>
            <w:vMerge w:val="restart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Виды деятельности</w:t>
            </w:r>
          </w:p>
        </w:tc>
        <w:tc>
          <w:tcPr>
            <w:tcW w:w="3260" w:type="dxa"/>
            <w:vMerge w:val="restart"/>
          </w:tcPr>
          <w:p w:rsidR="00074C80" w:rsidRPr="007366EF" w:rsidRDefault="00225A39" w:rsidP="006F117E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Воспитательный компонент урока </w:t>
            </w:r>
            <w:r w:rsidR="006F11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(формы реализации)</w:t>
            </w:r>
          </w:p>
        </w:tc>
        <w:tc>
          <w:tcPr>
            <w:tcW w:w="1923" w:type="dxa"/>
            <w:vMerge w:val="restart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074C80" w:rsidRPr="007366EF" w:rsidTr="00074C80">
        <w:trPr>
          <w:trHeight w:val="568"/>
        </w:trPr>
        <w:tc>
          <w:tcPr>
            <w:tcW w:w="745" w:type="dxa"/>
            <w:vMerge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358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906" w:type="dxa"/>
            <w:vMerge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C80" w:rsidRPr="007366EF" w:rsidTr="00074C80">
        <w:trPr>
          <w:trHeight w:val="568"/>
        </w:trPr>
        <w:tc>
          <w:tcPr>
            <w:tcW w:w="745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76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183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6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понятий; Раскрывать роль химии в природе и жизни человека, её связь с другими науками</w:t>
            </w:r>
          </w:p>
        </w:tc>
        <w:tc>
          <w:tcPr>
            <w:tcW w:w="3260" w:type="dxa"/>
          </w:tcPr>
          <w:p w:rsidR="00074C80" w:rsidRPr="00F97531" w:rsidRDefault="00074C80" w:rsidP="003C2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экологических знаний:</w:t>
            </w:r>
          </w:p>
          <w:p w:rsidR="00074C80" w:rsidRPr="00F97531" w:rsidRDefault="00074C80" w:rsidP="003C2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роль химии в современном мире для осознания положительного и отрицательного воздействия её на природу и жизнь человека;</w:t>
            </w:r>
          </w:p>
          <w:p w:rsidR="00074C80" w:rsidRPr="00074C80" w:rsidRDefault="00074C80" w:rsidP="00074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правила техники </w:t>
            </w:r>
            <w:r w:rsidRPr="00F9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при работе с химическими веществами и оборудованием с целью формирования бережного отношения к своему здоровью и здоровью окружающих;</w:t>
            </w:r>
          </w:p>
        </w:tc>
        <w:tc>
          <w:tcPr>
            <w:tcW w:w="1923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Сетевой край. Образование. </w:t>
            </w:r>
            <w:proofErr w:type="spell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074C80" w:rsidRPr="007366EF" w:rsidTr="00074C80">
        <w:trPr>
          <w:trHeight w:val="1108"/>
        </w:trPr>
        <w:tc>
          <w:tcPr>
            <w:tcW w:w="745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76" w:type="dxa"/>
          </w:tcPr>
          <w:p w:rsidR="00074C80" w:rsidRPr="00074C80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80">
              <w:rPr>
                <w:rFonts w:ascii="Times New Roman" w:hAnsi="Times New Roman" w:cs="Times New Roman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1183" w:type="dxa"/>
          </w:tcPr>
          <w:p w:rsidR="00074C80" w:rsidRPr="00074C80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9" w:type="dxa"/>
          </w:tcPr>
          <w:p w:rsidR="00074C80" w:rsidRPr="00074C80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074C80" w:rsidRPr="00074C80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74C80" w:rsidRPr="00074C80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4C8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физические и химические явления, объяснять их сущность с точки зрения атомно-молекулярного учения; Определять признаки химических реакций, условия их протекания; Объяснять сущность физических и химических явлений с точки зрения </w:t>
            </w:r>
            <w:proofErr w:type="spellStart"/>
            <w:r w:rsidRPr="00074C80">
              <w:rPr>
                <w:rFonts w:ascii="Times New Roman" w:hAnsi="Times New Roman" w:cs="Times New Roman"/>
                <w:sz w:val="24"/>
                <w:szCs w:val="24"/>
              </w:rPr>
              <w:t>атомномолекулярного</w:t>
            </w:r>
            <w:proofErr w:type="spellEnd"/>
            <w:r w:rsidRPr="00074C80">
              <w:rPr>
                <w:rFonts w:ascii="Times New Roman" w:hAnsi="Times New Roman" w:cs="Times New Roman"/>
                <w:sz w:val="24"/>
                <w:szCs w:val="24"/>
              </w:rPr>
              <w:t xml:space="preserve"> учения; Классифицировать химические реакции (по числу и составу реагирующих и образующихся веществ); Составлять формулы бинарных веществ по валентности и определять валентность по формулам веществ;</w:t>
            </w:r>
            <w:proofErr w:type="gramEnd"/>
            <w:r w:rsidRPr="00074C80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коэффициенты в уравнениях химических реакций;</w:t>
            </w:r>
          </w:p>
        </w:tc>
        <w:tc>
          <w:tcPr>
            <w:tcW w:w="3260" w:type="dxa"/>
          </w:tcPr>
          <w:p w:rsidR="00074C80" w:rsidRPr="00074C80" w:rsidRDefault="00074C80" w:rsidP="00074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патриотического воспитания:</w:t>
            </w:r>
          </w:p>
          <w:p w:rsidR="00074C80" w:rsidRPr="00074C80" w:rsidRDefault="00074C80" w:rsidP="006F117E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роль отечественных ученых в становлении науки химии (М.В. Ломоносов, Д.И. Менделеев).</w:t>
            </w:r>
          </w:p>
        </w:tc>
        <w:tc>
          <w:tcPr>
            <w:tcW w:w="1923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hAnsi="Times New Roman" w:cs="Times New Roman"/>
                <w:sz w:val="24"/>
                <w:szCs w:val="24"/>
              </w:rPr>
              <w:t xml:space="preserve">Сетевой край. Образование. </w:t>
            </w:r>
            <w:proofErr w:type="spell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</w:tbl>
    <w:p w:rsidR="00074C80" w:rsidRDefault="00074C80"/>
    <w:sectPr w:rsidR="00074C80" w:rsidSect="00074C80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4C80"/>
    <w:rsid w:val="00074C80"/>
    <w:rsid w:val="00225A39"/>
    <w:rsid w:val="00262DE9"/>
    <w:rsid w:val="004873C0"/>
    <w:rsid w:val="006F117E"/>
    <w:rsid w:val="007C0AEE"/>
    <w:rsid w:val="009E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74C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cp:lastPrinted>2022-10-31T09:50:00Z</cp:lastPrinted>
  <dcterms:created xsi:type="dcterms:W3CDTF">2022-10-31T07:07:00Z</dcterms:created>
  <dcterms:modified xsi:type="dcterms:W3CDTF">2022-10-31T09:51:00Z</dcterms:modified>
</cp:coreProperties>
</file>